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A60633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5183E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6F3F4B" w:rsidRDefault="00B70BF8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6F3F4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рования общественных отношений. 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нормоконтроль,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 самого студента. 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«Спарк»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library/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лесообразным провести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«КубГУ»)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должность, учёное звание и учёная степень, расшифровка подписи (инициалы и фамилия) научного руководителя и 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дуемой области, автор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>емы не допускается 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r w:rsidRPr="00F53ADE">
        <w:rPr>
          <w:sz w:val="32"/>
          <w:szCs w:val="32"/>
        </w:rPr>
        <w:t xml:space="preserve"> содержания учебников, учебных пособий, монографий, интернет-ресурсов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>вита, начиная с А, за исключением букв Ё, З,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 xml:space="preserve">мата А4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А4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А4.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Доктор юридических наук – д-р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Кандидат юридических наук – канд. юрид.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 (−) 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лист включают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>, 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4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рядкового номера рисунка, разделенных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«Именно потому, что мы знаем силу искусства, так велика наша ответственность», эти весьма характерные для Анны Зегерс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 A. Glauben an Irdisches : Essays aus vier Jahrhunderten. 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, 1969.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>ной ссылке на него. Выбранный прием сокращения 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Первичная ссылка: Давид Р., Жоффре-Спинози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Повторная ссылка: Давид Р., Жоффре-Спинози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нормоконтроль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готовленной другим автором или извлеченной из интернет-ресурсов,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«КубГУ»)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9F3270" w:rsidRDefault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Административное принуждение в государственном</w:t>
            </w:r>
          </w:p>
          <w:p w:rsidR="007E5795" w:rsidRDefault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управлении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......................................................................................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.5</w:t>
            </w:r>
          </w:p>
          <w:p w:rsidR="007E5795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Понятие и особенности государственного принужд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ния……………………………………………………………..</w:t>
            </w:r>
            <w:r w:rsidR="007E5795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…...5</w:t>
            </w:r>
          </w:p>
          <w:p w:rsidR="009F3270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Административное принуждение как разновидность</w:t>
            </w:r>
          </w:p>
          <w:p w:rsidR="007E5795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государственного принуждения: понятие и основные че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ты………………………………………………...…………….......9</w:t>
            </w:r>
          </w:p>
          <w:p w:rsidR="007E5795" w:rsidRDefault="009F3270" w:rsidP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 Виды мер административного принужд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ния………………………………………………………………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  <w:p w:rsidR="009F3270" w:rsidRPr="009F3270" w:rsidRDefault="009F3270" w:rsidP="009F327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  2.1 Классификация мер административного принуждения...</w:t>
            </w:r>
            <w:r w:rsidR="00EC3AC9">
              <w:rPr>
                <w:rFonts w:ascii="Times New Roman" w:hAnsi="Times New Roman"/>
                <w:bCs/>
                <w:sz w:val="32"/>
                <w:szCs w:val="32"/>
              </w:rPr>
              <w:t>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  <w:p w:rsidR="007E5795" w:rsidRPr="007E5795" w:rsidRDefault="009F3270" w:rsidP="00AE141F">
            <w:pPr>
              <w:pStyle w:val="23"/>
              <w:ind w:left="738" w:right="0" w:hanging="454"/>
            </w:pPr>
            <w:r>
              <w:t>2.2Административно-предупредительные меры</w:t>
            </w:r>
            <w:r w:rsidR="007E5795" w:rsidRPr="007E5795">
              <w:t>.......................</w:t>
            </w:r>
            <w:r w:rsidR="00AE141F">
              <w:t>.</w:t>
            </w:r>
            <w:r>
              <w:t>15</w:t>
            </w:r>
          </w:p>
          <w:p w:rsidR="007E5795" w:rsidRDefault="00210AAF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hyperlink r:id="rId11" w:anchor="_Toc163262502" w:history="1">
              <w:r w:rsidR="009F3270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</w:t>
              </w:r>
            </w:hyperlink>
            <w:r w:rsidR="009F3270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 xml:space="preserve"> Меры административного пресечения……………………..18</w:t>
            </w:r>
          </w:p>
          <w:p w:rsidR="009F3270" w:rsidRDefault="009F3270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>2.4</w:t>
            </w:r>
            <w:r w:rsidR="00EC3AC9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 xml:space="preserve"> Административно-восстановительные меры……………...</w:t>
            </w:r>
            <w:bookmarkStart w:id="1" w:name="_GoBack"/>
            <w:bookmarkEnd w:id="1"/>
            <w:r w:rsidR="00EC3AC9"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  <w:t>.21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Приложение А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2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FB" w:rsidRDefault="00F443FB" w:rsidP="00DE31A3">
      <w:pPr>
        <w:spacing w:after="0" w:line="240" w:lineRule="auto"/>
      </w:pPr>
      <w:r>
        <w:separator/>
      </w:r>
    </w:p>
  </w:endnote>
  <w:endnote w:type="continuationSeparator" w:id="0">
    <w:p w:rsidR="00F443FB" w:rsidRDefault="00F443FB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Default="00210AAF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C3AC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C3AC9">
      <w:rPr>
        <w:rStyle w:val="af0"/>
        <w:noProof/>
      </w:rPr>
      <w:t>29</w:t>
    </w:r>
    <w:r>
      <w:rPr>
        <w:rStyle w:val="af0"/>
      </w:rPr>
      <w:fldChar w:fldCharType="end"/>
    </w:r>
  </w:p>
  <w:p w:rsidR="00EC3AC9" w:rsidRDefault="00EC3AC9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Default="00EC3AC9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9" w:rsidRPr="006F3F4B" w:rsidRDefault="00EC3AC9">
    <w:pPr>
      <w:pStyle w:val="a7"/>
      <w:jc w:val="center"/>
      <w:rPr>
        <w:rFonts w:ascii="Times New Roman" w:hAnsi="Times New Roman"/>
        <w:sz w:val="28"/>
        <w:szCs w:val="28"/>
      </w:rPr>
    </w:pPr>
  </w:p>
  <w:p w:rsidR="00EC3AC9" w:rsidRDefault="00EC3AC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C3AC9" w:rsidRDefault="00210AAF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EC3AC9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AA429B">
          <w:rPr>
            <w:rFonts w:ascii="Times New Roman" w:hAnsi="Times New Roman"/>
            <w:noProof/>
            <w:sz w:val="28"/>
            <w:szCs w:val="28"/>
          </w:rPr>
          <w:t>20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C3AC9" w:rsidRDefault="00EC3A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FB" w:rsidRDefault="00F443FB" w:rsidP="00DE31A3">
      <w:pPr>
        <w:spacing w:after="0" w:line="240" w:lineRule="auto"/>
      </w:pPr>
      <w:r>
        <w:separator/>
      </w:r>
    </w:p>
  </w:footnote>
  <w:footnote w:type="continuationSeparator" w:id="0">
    <w:p w:rsidR="00F443FB" w:rsidRDefault="00F443FB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EAE"/>
    <w:rsid w:val="001A1809"/>
    <w:rsid w:val="001A299D"/>
    <w:rsid w:val="001A6AE9"/>
    <w:rsid w:val="001A7FA7"/>
    <w:rsid w:val="001B0783"/>
    <w:rsid w:val="001B480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0AAF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301ED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5421E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3270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429B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4A5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3AC9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061A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43F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2016-06-30T14:47:00Z</dcterms:created>
  <dcterms:modified xsi:type="dcterms:W3CDTF">2016-06-30T14:47:00Z</dcterms:modified>
</cp:coreProperties>
</file>